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19" w:rsidRDefault="00EF5519" w:rsidP="00EF5519">
      <w:pPr>
        <w:pStyle w:val="Normlnweb"/>
        <w:tabs>
          <w:tab w:val="left" w:pos="1701"/>
        </w:tabs>
        <w:spacing w:before="0" w:beforeAutospacing="0" w:after="0"/>
        <w:jc w:val="right"/>
        <w:rPr>
          <w:rFonts w:ascii="Calibri" w:hAnsi="Calibri"/>
          <w:sz w:val="22"/>
        </w:rPr>
      </w:pPr>
      <w:bookmarkStart w:id="0" w:name="_GoBack"/>
      <w:bookmarkEnd w:id="0"/>
    </w:p>
    <w:p w:rsidR="004D01EA" w:rsidRDefault="004D01EA" w:rsidP="00EF5519">
      <w:pPr>
        <w:pStyle w:val="Normlnweb"/>
        <w:tabs>
          <w:tab w:val="left" w:pos="1701"/>
        </w:tabs>
        <w:spacing w:before="0" w:beforeAutospacing="0" w:after="0"/>
        <w:jc w:val="right"/>
        <w:rPr>
          <w:rFonts w:ascii="Calibri" w:hAnsi="Calibri"/>
          <w:sz w:val="22"/>
        </w:rPr>
      </w:pPr>
    </w:p>
    <w:p w:rsidR="00D33BA4" w:rsidRPr="004757E8" w:rsidRDefault="00D33BA4" w:rsidP="00EF5519">
      <w:pPr>
        <w:pStyle w:val="Normlnweb"/>
        <w:tabs>
          <w:tab w:val="left" w:pos="1701"/>
        </w:tabs>
        <w:spacing w:before="0" w:beforeAutospacing="0" w:after="0"/>
        <w:jc w:val="right"/>
        <w:rPr>
          <w:rFonts w:ascii="Calibri" w:hAnsi="Calibri"/>
          <w:sz w:val="22"/>
        </w:rPr>
      </w:pPr>
    </w:p>
    <w:p w:rsidR="001A3F53" w:rsidRDefault="001A3F53">
      <w:pPr>
        <w:pStyle w:val="Standard"/>
      </w:pPr>
    </w:p>
    <w:p w:rsidR="005F4488" w:rsidRDefault="005F4488">
      <w:pPr>
        <w:pStyle w:val="Standard"/>
      </w:pPr>
    </w:p>
    <w:p w:rsidR="009D5E57" w:rsidRDefault="009D5E57" w:rsidP="009D5E57">
      <w:pPr>
        <w:pStyle w:val="Standard"/>
      </w:pPr>
    </w:p>
    <w:p w:rsidR="00903D00" w:rsidRPr="00CA3109" w:rsidRDefault="00903D00" w:rsidP="009D5E57">
      <w:pPr>
        <w:pStyle w:val="Standard"/>
        <w:rPr>
          <w:b/>
        </w:rPr>
      </w:pPr>
      <w:r w:rsidRPr="00CA3109">
        <w:rPr>
          <w:b/>
        </w:rPr>
        <w:t>Záznam o změně čísla položky rozpočtové skladby</w:t>
      </w:r>
    </w:p>
    <w:p w:rsidR="00903D00" w:rsidRDefault="00903D00" w:rsidP="009D5E57">
      <w:pPr>
        <w:pStyle w:val="Standard"/>
      </w:pPr>
    </w:p>
    <w:p w:rsidR="00903D00" w:rsidRDefault="00903D00" w:rsidP="009D5E57">
      <w:pPr>
        <w:pStyle w:val="Standard"/>
      </w:pPr>
    </w:p>
    <w:p w:rsidR="00903D00" w:rsidRDefault="00903D00" w:rsidP="009D5E57">
      <w:pPr>
        <w:pStyle w:val="Standard"/>
      </w:pPr>
    </w:p>
    <w:p w:rsidR="00903D00" w:rsidRDefault="00903D00" w:rsidP="00903D00">
      <w:pPr>
        <w:pStyle w:val="Standard"/>
        <w:jc w:val="both"/>
      </w:pPr>
      <w:r>
        <w:t>Zastupitelstvo obce Mořice schválilo 28. 12. 2016 pod číslem usnesení 5 rozpočet obce Mořice na rok 2017</w:t>
      </w:r>
      <w:r>
        <w:rPr>
          <w:rFonts w:hint="eastAsia"/>
        </w:rPr>
        <w:t>.</w:t>
      </w:r>
    </w:p>
    <w:p w:rsidR="00903D00" w:rsidRDefault="00903D00" w:rsidP="00903D00">
      <w:pPr>
        <w:pStyle w:val="Standard"/>
        <w:jc w:val="both"/>
      </w:pPr>
    </w:p>
    <w:p w:rsidR="00903D00" w:rsidRDefault="00903D00" w:rsidP="00903D00">
      <w:pPr>
        <w:pStyle w:val="Standard"/>
        <w:jc w:val="both"/>
      </w:pPr>
      <w:r>
        <w:t>Ve schváleném rozpočtu byla uvedena položka 1351. Dle novely vyhlášky č. 323/2002 Sb., o rozpočtové skladbě, účinné od 1. 1. 2017 byla položka 1351 zrušena a nahrazena položkou 1382. Položka 1382 je od 1. 1. 2017 zřízena pro příjmy, které do 31. 12. 2016 patřily na položku 1351, tato položka s účinností od 1. 1. 2017 zrušena.</w:t>
      </w:r>
      <w:r w:rsidR="009D5E57">
        <w:rPr>
          <w:rFonts w:hint="eastAsia"/>
        </w:rPr>
        <w:tab/>
      </w:r>
      <w:r w:rsidR="009D5E57">
        <w:rPr>
          <w:rFonts w:hint="eastAsia"/>
        </w:rPr>
        <w:tab/>
      </w:r>
      <w:r w:rsidR="009D5E57">
        <w:rPr>
          <w:rFonts w:hint="eastAsia"/>
        </w:rPr>
        <w:tab/>
      </w:r>
      <w:r w:rsidR="009D5E57">
        <w:rPr>
          <w:rFonts w:hint="eastAsia"/>
        </w:rPr>
        <w:tab/>
      </w:r>
    </w:p>
    <w:p w:rsidR="009D5E57" w:rsidRDefault="00903D00" w:rsidP="00903D00">
      <w:pPr>
        <w:pStyle w:val="Standard"/>
        <w:jc w:val="both"/>
      </w:pPr>
      <w:r>
        <w:t>Ve schváleném rozpočtu byla uveden položka 1355. Dle novely vyhlášky č. 323/2002 Sb., o rozpočtové skladbě, účinné od 1. 1. 2017 byla položka 1355 zrušena a nahrazena položkou 1383. Položka 1383 je od 1. 1. 2017 zřízena pro příjmy, které do 31. 12. 2016 patřily na položku 1355, tato položka s účinností od 1. 1. 2017 zrušena.</w:t>
      </w:r>
      <w:r w:rsidR="009D5E57">
        <w:rPr>
          <w:rFonts w:hint="eastAsia"/>
        </w:rPr>
        <w:tab/>
      </w:r>
    </w:p>
    <w:p w:rsidR="00903D00" w:rsidRDefault="00903D00" w:rsidP="00903D00">
      <w:pPr>
        <w:pStyle w:val="Standard"/>
        <w:jc w:val="both"/>
      </w:pPr>
      <w:r>
        <w:t>Jedná se pouze</w:t>
      </w:r>
      <w:r w:rsidR="00CA3109">
        <w:t xml:space="preserve"> o změnu čísla položky, její objem se nemění. Z tohoto důvodu bude schválený rozpočet opraven. Zastupitelstvo obce vezme tuto opravu na vědomí na svém nejbližším zasedání.</w:t>
      </w:r>
    </w:p>
    <w:p w:rsidR="00CA3109" w:rsidRDefault="00CA3109" w:rsidP="00903D00">
      <w:pPr>
        <w:pStyle w:val="Standard"/>
        <w:jc w:val="both"/>
      </w:pPr>
    </w:p>
    <w:p w:rsidR="00CA3109" w:rsidRDefault="00CA3109" w:rsidP="00903D00">
      <w:pPr>
        <w:pStyle w:val="Standard"/>
        <w:jc w:val="both"/>
      </w:pPr>
      <w:r>
        <w:t>Záznam o této změně bude zveřejněn na úřední desce a webových stránkách obce Mořice.</w:t>
      </w:r>
    </w:p>
    <w:p w:rsidR="00CA3109" w:rsidRDefault="00CA3109" w:rsidP="00903D00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CA3109" w:rsidRDefault="00CA3109" w:rsidP="00903D00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CA3109" w:rsidRDefault="00CA3109" w:rsidP="00903D00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CA3109" w:rsidRDefault="00CA3109" w:rsidP="00903D00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CA3109" w:rsidRDefault="00CA3109" w:rsidP="00903D00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CA3109" w:rsidRDefault="00CA3109" w:rsidP="00903D00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CA3109" w:rsidRDefault="00CA3109" w:rsidP="00903D00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Sepsala: Klára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Fidrová</w:t>
      </w:r>
      <w:proofErr w:type="spellEnd"/>
    </w:p>
    <w:p w:rsidR="00CA3109" w:rsidRPr="00A23339" w:rsidRDefault="00CA3109" w:rsidP="00903D00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9B0ED2" w:rsidRDefault="009B0ED2" w:rsidP="00903D00">
      <w:pPr>
        <w:pStyle w:val="Standard"/>
        <w:jc w:val="both"/>
      </w:pPr>
    </w:p>
    <w:sectPr w:rsidR="009B0ED2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C0" w:rsidRDefault="00961FC0">
      <w:r>
        <w:separator/>
      </w:r>
    </w:p>
  </w:endnote>
  <w:endnote w:type="continuationSeparator" w:id="0">
    <w:p w:rsidR="00961FC0" w:rsidRDefault="0096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57" w:rsidRPr="004757E8" w:rsidRDefault="00BE2027">
    <w:pPr>
      <w:pStyle w:val="Zpat"/>
      <w:rPr>
        <w:rFonts w:ascii="Calibri" w:hAnsi="Calibri"/>
        <w:sz w:val="6"/>
      </w:rPr>
    </w:pPr>
    <w:r>
      <w:rPr>
        <w:noProof/>
        <w:lang w:eastAsia="cs-CZ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12699</wp:posOffset>
              </wp:positionV>
              <wp:extent cx="581025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7D7486" id="Přímá spojnic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1pt" to="457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EF5519" w:rsidRDefault="00EF5519">
    <w:pPr>
      <w:pStyle w:val="Zpat"/>
      <w:rPr>
        <w:rFonts w:ascii="Calibri" w:hAnsi="Calibri"/>
        <w:sz w:val="22"/>
      </w:rPr>
    </w:pPr>
    <w:r w:rsidRPr="004757E8">
      <w:rPr>
        <w:rFonts w:ascii="Calibri" w:hAnsi="Calibri"/>
        <w:sz w:val="22"/>
      </w:rPr>
      <w:t>Obec Mořice</w:t>
    </w:r>
    <w:r w:rsidRPr="004757E8">
      <w:rPr>
        <w:rFonts w:ascii="Calibri" w:hAnsi="Calibri"/>
        <w:sz w:val="22"/>
      </w:rPr>
      <w:tab/>
      <w:t>IČO: 00 28 84 62</w:t>
    </w:r>
    <w:r w:rsidRPr="004757E8">
      <w:rPr>
        <w:rFonts w:ascii="Calibri" w:hAnsi="Calibri"/>
        <w:sz w:val="22"/>
      </w:rPr>
      <w:tab/>
    </w:r>
    <w:r w:rsidR="005B7A0B" w:rsidRPr="005B7A0B">
      <w:rPr>
        <w:rFonts w:ascii="Calibri" w:hAnsi="Calibri"/>
        <w:sz w:val="22"/>
      </w:rPr>
      <w:t>obec@morice.cz</w:t>
    </w:r>
  </w:p>
  <w:p w:rsidR="00EF5519" w:rsidRPr="004757E8" w:rsidRDefault="005B7A0B" w:rsidP="005B7A0B">
    <w:pPr>
      <w:pStyle w:val="Zpat"/>
      <w:rPr>
        <w:rFonts w:ascii="Calibri" w:hAnsi="Calibri"/>
        <w:sz w:val="22"/>
      </w:rPr>
    </w:pPr>
    <w:r w:rsidRPr="004757E8">
      <w:rPr>
        <w:rFonts w:ascii="Calibri" w:hAnsi="Calibri"/>
        <w:sz w:val="22"/>
      </w:rPr>
      <w:t>Mořice 68, 798 28 Mořice</w:t>
    </w:r>
    <w:r>
      <w:rPr>
        <w:rFonts w:ascii="Calibri" w:hAnsi="Calibri"/>
        <w:sz w:val="22"/>
      </w:rPr>
      <w:tab/>
    </w:r>
    <w:r w:rsidRPr="004757E8">
      <w:rPr>
        <w:rFonts w:ascii="Calibri" w:hAnsi="Calibri"/>
        <w:sz w:val="22"/>
      </w:rPr>
      <w:t xml:space="preserve">č. </w:t>
    </w:r>
    <w:proofErr w:type="spellStart"/>
    <w:r w:rsidRPr="004757E8">
      <w:rPr>
        <w:rFonts w:ascii="Calibri" w:hAnsi="Calibri"/>
        <w:sz w:val="22"/>
      </w:rPr>
      <w:t>ú.</w:t>
    </w:r>
    <w:proofErr w:type="spellEnd"/>
    <w:r w:rsidRPr="004757E8">
      <w:rPr>
        <w:rFonts w:ascii="Calibri" w:hAnsi="Calibri"/>
        <w:sz w:val="22"/>
      </w:rPr>
      <w:t xml:space="preserve"> 1887774369/0800</w:t>
    </w:r>
    <w:r>
      <w:rPr>
        <w:rFonts w:ascii="Calibri" w:hAnsi="Calibri"/>
        <w:sz w:val="22"/>
      </w:rPr>
      <w:tab/>
    </w:r>
    <w:r w:rsidRPr="004757E8">
      <w:rPr>
        <w:rFonts w:ascii="Calibri" w:hAnsi="Calibri"/>
        <w:sz w:val="22"/>
      </w:rPr>
      <w:t>www.morice.cz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C0" w:rsidRDefault="00961FC0">
      <w:r>
        <w:rPr>
          <w:color w:val="000000"/>
        </w:rPr>
        <w:separator/>
      </w:r>
    </w:p>
  </w:footnote>
  <w:footnote w:type="continuationSeparator" w:id="0">
    <w:p w:rsidR="00961FC0" w:rsidRDefault="0096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57" w:rsidRDefault="00BE2027">
    <w:pPr>
      <w:pStyle w:val="Zhlav"/>
    </w:pPr>
    <w:r>
      <w:rPr>
        <w:noProof/>
        <w:lang w:eastAsia="cs-CZ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889635</wp:posOffset>
              </wp:positionH>
              <wp:positionV relativeFrom="page">
                <wp:posOffset>447675</wp:posOffset>
              </wp:positionV>
              <wp:extent cx="2444115" cy="75120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751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5E57" w:rsidRPr="004757E8" w:rsidRDefault="009D5E57" w:rsidP="009D5E57">
                          <w:pPr>
                            <w:rPr>
                              <w:rFonts w:ascii="Calibri Light" w:hAnsi="Calibri Light"/>
                              <w:sz w:val="44"/>
                            </w:rPr>
                          </w:pPr>
                          <w:r w:rsidRPr="004757E8">
                            <w:rPr>
                              <w:rFonts w:ascii="Calibri Light" w:hAnsi="Calibri Light"/>
                              <w:sz w:val="44"/>
                            </w:rPr>
                            <w:t>Obec</w:t>
                          </w:r>
                        </w:p>
                        <w:p w:rsidR="009D5E57" w:rsidRPr="004757E8" w:rsidRDefault="009D5E57" w:rsidP="009D5E57">
                          <w:pPr>
                            <w:rPr>
                              <w:rFonts w:ascii="Calibri Light" w:hAnsi="Calibri Light"/>
                              <w:sz w:val="44"/>
                            </w:rPr>
                          </w:pPr>
                          <w:r w:rsidRPr="004757E8">
                            <w:rPr>
                              <w:rFonts w:ascii="Calibri Light" w:hAnsi="Calibri Light"/>
                              <w:sz w:val="44"/>
                            </w:rPr>
                            <w:t>Mořice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0.05pt;margin-top:35.25pt;width:192.45pt;height:59.1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" filled="f" stroked="f">
              <v:textbox>
                <w:txbxContent>
                  <w:p w:rsidR="009D5E57" w:rsidRPr="004757E8" w:rsidRDefault="009D5E57" w:rsidP="009D5E57">
                    <w:pPr>
                      <w:rPr>
                        <w:rFonts w:ascii="Calibri Light" w:hAnsi="Calibri Light"/>
                        <w:sz w:val="44"/>
                      </w:rPr>
                    </w:pPr>
                    <w:r w:rsidRPr="004757E8">
                      <w:rPr>
                        <w:rFonts w:ascii="Calibri Light" w:hAnsi="Calibri Light"/>
                        <w:sz w:val="44"/>
                      </w:rPr>
                      <w:t>Obec</w:t>
                    </w:r>
                  </w:p>
                  <w:p w:rsidR="009D5E57" w:rsidRPr="004757E8" w:rsidRDefault="009D5E57" w:rsidP="009D5E57">
                    <w:pPr>
                      <w:rPr>
                        <w:rFonts w:ascii="Calibri Light" w:hAnsi="Calibri Light"/>
                        <w:sz w:val="44"/>
                      </w:rPr>
                    </w:pPr>
                    <w:r w:rsidRPr="004757E8">
                      <w:rPr>
                        <w:rFonts w:ascii="Calibri Light" w:hAnsi="Calibri Light"/>
                        <w:sz w:val="44"/>
                      </w:rPr>
                      <w:t>Mořice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cs-CZ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762000" cy="751205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5E57" w:rsidRDefault="009D5E57">
    <w:pPr>
      <w:pStyle w:val="Zhlav"/>
    </w:pPr>
  </w:p>
  <w:p w:rsidR="009D5E57" w:rsidRDefault="009D5E57">
    <w:pPr>
      <w:pStyle w:val="Zhlav"/>
    </w:pPr>
  </w:p>
  <w:p w:rsidR="009D5E57" w:rsidRDefault="009D5E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138D1"/>
    <w:multiLevelType w:val="hybridMultilevel"/>
    <w:tmpl w:val="F0F0F0E4"/>
    <w:lvl w:ilvl="0" w:tplc="DFEE48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53"/>
    <w:rsid w:val="000021DD"/>
    <w:rsid w:val="000030A3"/>
    <w:rsid w:val="00005E80"/>
    <w:rsid w:val="00024F21"/>
    <w:rsid w:val="000350AD"/>
    <w:rsid w:val="0004711C"/>
    <w:rsid w:val="00056191"/>
    <w:rsid w:val="0006417B"/>
    <w:rsid w:val="00086D06"/>
    <w:rsid w:val="000A0593"/>
    <w:rsid w:val="000C213B"/>
    <w:rsid w:val="000E3236"/>
    <w:rsid w:val="00142DB4"/>
    <w:rsid w:val="0014355E"/>
    <w:rsid w:val="00161614"/>
    <w:rsid w:val="00162136"/>
    <w:rsid w:val="001668C0"/>
    <w:rsid w:val="00177DD8"/>
    <w:rsid w:val="001A3F53"/>
    <w:rsid w:val="001D18E7"/>
    <w:rsid w:val="001D53EE"/>
    <w:rsid w:val="001D73ED"/>
    <w:rsid w:val="001E1EF6"/>
    <w:rsid w:val="001E6152"/>
    <w:rsid w:val="001F4515"/>
    <w:rsid w:val="00203FFB"/>
    <w:rsid w:val="00223195"/>
    <w:rsid w:val="002355E9"/>
    <w:rsid w:val="00235EBD"/>
    <w:rsid w:val="00240114"/>
    <w:rsid w:val="00240B44"/>
    <w:rsid w:val="00244792"/>
    <w:rsid w:val="00263B95"/>
    <w:rsid w:val="00272CA6"/>
    <w:rsid w:val="00287D64"/>
    <w:rsid w:val="00296758"/>
    <w:rsid w:val="002A3D70"/>
    <w:rsid w:val="002B0342"/>
    <w:rsid w:val="002B3A8E"/>
    <w:rsid w:val="002C1753"/>
    <w:rsid w:val="002C65E3"/>
    <w:rsid w:val="002F7990"/>
    <w:rsid w:val="00317DDE"/>
    <w:rsid w:val="00336ECD"/>
    <w:rsid w:val="0036110F"/>
    <w:rsid w:val="00372DAB"/>
    <w:rsid w:val="00373027"/>
    <w:rsid w:val="003840C7"/>
    <w:rsid w:val="003858C0"/>
    <w:rsid w:val="0039331B"/>
    <w:rsid w:val="00395554"/>
    <w:rsid w:val="003A0892"/>
    <w:rsid w:val="003A32FA"/>
    <w:rsid w:val="003A7E64"/>
    <w:rsid w:val="003B4DBB"/>
    <w:rsid w:val="003C0001"/>
    <w:rsid w:val="003C5735"/>
    <w:rsid w:val="003C7FEC"/>
    <w:rsid w:val="003E1E36"/>
    <w:rsid w:val="003E73EA"/>
    <w:rsid w:val="003F494B"/>
    <w:rsid w:val="003F6819"/>
    <w:rsid w:val="00407143"/>
    <w:rsid w:val="004160BD"/>
    <w:rsid w:val="00421316"/>
    <w:rsid w:val="0042365C"/>
    <w:rsid w:val="00432834"/>
    <w:rsid w:val="00454711"/>
    <w:rsid w:val="00473713"/>
    <w:rsid w:val="004757E8"/>
    <w:rsid w:val="00481F2E"/>
    <w:rsid w:val="004A1C0C"/>
    <w:rsid w:val="004A291E"/>
    <w:rsid w:val="004C77A5"/>
    <w:rsid w:val="004C793A"/>
    <w:rsid w:val="004D01EA"/>
    <w:rsid w:val="004D69A7"/>
    <w:rsid w:val="004E6BD5"/>
    <w:rsid w:val="004E6D06"/>
    <w:rsid w:val="004F09B9"/>
    <w:rsid w:val="00524C99"/>
    <w:rsid w:val="0053155A"/>
    <w:rsid w:val="005357D4"/>
    <w:rsid w:val="00550021"/>
    <w:rsid w:val="00565F2D"/>
    <w:rsid w:val="00567EE4"/>
    <w:rsid w:val="0058050D"/>
    <w:rsid w:val="005955BE"/>
    <w:rsid w:val="005B7A0B"/>
    <w:rsid w:val="005B7BAF"/>
    <w:rsid w:val="005C1BAE"/>
    <w:rsid w:val="005E571B"/>
    <w:rsid w:val="005E57BB"/>
    <w:rsid w:val="005F157D"/>
    <w:rsid w:val="005F4488"/>
    <w:rsid w:val="006327A1"/>
    <w:rsid w:val="006327F0"/>
    <w:rsid w:val="00637194"/>
    <w:rsid w:val="006471E8"/>
    <w:rsid w:val="00655989"/>
    <w:rsid w:val="00655EAD"/>
    <w:rsid w:val="00664D04"/>
    <w:rsid w:val="00680189"/>
    <w:rsid w:val="00692D93"/>
    <w:rsid w:val="006B0438"/>
    <w:rsid w:val="006B6864"/>
    <w:rsid w:val="006D2F6A"/>
    <w:rsid w:val="006F35DD"/>
    <w:rsid w:val="0071157B"/>
    <w:rsid w:val="007267C2"/>
    <w:rsid w:val="00746ABB"/>
    <w:rsid w:val="00746FAD"/>
    <w:rsid w:val="00766A96"/>
    <w:rsid w:val="0077007C"/>
    <w:rsid w:val="00792C5D"/>
    <w:rsid w:val="007C1A23"/>
    <w:rsid w:val="007C2EC6"/>
    <w:rsid w:val="007F0B9C"/>
    <w:rsid w:val="007F1D4D"/>
    <w:rsid w:val="00804014"/>
    <w:rsid w:val="00817B72"/>
    <w:rsid w:val="008245EC"/>
    <w:rsid w:val="00833D07"/>
    <w:rsid w:val="008600DC"/>
    <w:rsid w:val="00863EED"/>
    <w:rsid w:val="008649A6"/>
    <w:rsid w:val="00866B14"/>
    <w:rsid w:val="008A05FE"/>
    <w:rsid w:val="008A7F9E"/>
    <w:rsid w:val="008C7996"/>
    <w:rsid w:val="008D176F"/>
    <w:rsid w:val="008D2955"/>
    <w:rsid w:val="008E43C3"/>
    <w:rsid w:val="008F17A7"/>
    <w:rsid w:val="008F7F9D"/>
    <w:rsid w:val="009035A5"/>
    <w:rsid w:val="00903D00"/>
    <w:rsid w:val="0091189F"/>
    <w:rsid w:val="009164E1"/>
    <w:rsid w:val="009223AF"/>
    <w:rsid w:val="00957BCA"/>
    <w:rsid w:val="00961FC0"/>
    <w:rsid w:val="00963514"/>
    <w:rsid w:val="0096482B"/>
    <w:rsid w:val="00981659"/>
    <w:rsid w:val="009904D3"/>
    <w:rsid w:val="00995434"/>
    <w:rsid w:val="009A0985"/>
    <w:rsid w:val="009B0ED2"/>
    <w:rsid w:val="009B6FA9"/>
    <w:rsid w:val="009D351B"/>
    <w:rsid w:val="009D49DF"/>
    <w:rsid w:val="009D5E57"/>
    <w:rsid w:val="009E0AF5"/>
    <w:rsid w:val="009E5A69"/>
    <w:rsid w:val="009F127A"/>
    <w:rsid w:val="00A12095"/>
    <w:rsid w:val="00A156A7"/>
    <w:rsid w:val="00A177F3"/>
    <w:rsid w:val="00A21F4D"/>
    <w:rsid w:val="00A23339"/>
    <w:rsid w:val="00A267AF"/>
    <w:rsid w:val="00A4754E"/>
    <w:rsid w:val="00A519AC"/>
    <w:rsid w:val="00A56CE7"/>
    <w:rsid w:val="00A575B3"/>
    <w:rsid w:val="00A739DB"/>
    <w:rsid w:val="00AA43CE"/>
    <w:rsid w:val="00AD34F6"/>
    <w:rsid w:val="00AF071D"/>
    <w:rsid w:val="00B000F0"/>
    <w:rsid w:val="00B00945"/>
    <w:rsid w:val="00B0580F"/>
    <w:rsid w:val="00B06533"/>
    <w:rsid w:val="00B23D14"/>
    <w:rsid w:val="00B33DCE"/>
    <w:rsid w:val="00B35B7B"/>
    <w:rsid w:val="00B41352"/>
    <w:rsid w:val="00B46618"/>
    <w:rsid w:val="00B50C40"/>
    <w:rsid w:val="00B55ECD"/>
    <w:rsid w:val="00B7592D"/>
    <w:rsid w:val="00B838FF"/>
    <w:rsid w:val="00B85524"/>
    <w:rsid w:val="00BC50CD"/>
    <w:rsid w:val="00BE2027"/>
    <w:rsid w:val="00C37D1A"/>
    <w:rsid w:val="00C465DF"/>
    <w:rsid w:val="00C632F1"/>
    <w:rsid w:val="00C746C3"/>
    <w:rsid w:val="00C76C39"/>
    <w:rsid w:val="00C76FCC"/>
    <w:rsid w:val="00C7733E"/>
    <w:rsid w:val="00C86964"/>
    <w:rsid w:val="00C94CAC"/>
    <w:rsid w:val="00C96394"/>
    <w:rsid w:val="00CA3109"/>
    <w:rsid w:val="00CA4C81"/>
    <w:rsid w:val="00CB1339"/>
    <w:rsid w:val="00CB4B4B"/>
    <w:rsid w:val="00CC1A56"/>
    <w:rsid w:val="00CC2CCB"/>
    <w:rsid w:val="00CF4DD2"/>
    <w:rsid w:val="00CF69DD"/>
    <w:rsid w:val="00D055ED"/>
    <w:rsid w:val="00D10135"/>
    <w:rsid w:val="00D11DFD"/>
    <w:rsid w:val="00D14915"/>
    <w:rsid w:val="00D33BA4"/>
    <w:rsid w:val="00D34E3C"/>
    <w:rsid w:val="00D35261"/>
    <w:rsid w:val="00D45A0E"/>
    <w:rsid w:val="00D64452"/>
    <w:rsid w:val="00DB4BBA"/>
    <w:rsid w:val="00DE48C4"/>
    <w:rsid w:val="00DF1DBE"/>
    <w:rsid w:val="00E03158"/>
    <w:rsid w:val="00E13458"/>
    <w:rsid w:val="00E173B6"/>
    <w:rsid w:val="00E46ADE"/>
    <w:rsid w:val="00E71F4C"/>
    <w:rsid w:val="00E76144"/>
    <w:rsid w:val="00E811D0"/>
    <w:rsid w:val="00E859B9"/>
    <w:rsid w:val="00E96BBC"/>
    <w:rsid w:val="00ED2C65"/>
    <w:rsid w:val="00EE40BE"/>
    <w:rsid w:val="00EE6F7D"/>
    <w:rsid w:val="00EF5519"/>
    <w:rsid w:val="00EF6D9F"/>
    <w:rsid w:val="00F34523"/>
    <w:rsid w:val="00F44171"/>
    <w:rsid w:val="00F54FDF"/>
    <w:rsid w:val="00F5538D"/>
    <w:rsid w:val="00F71D4C"/>
    <w:rsid w:val="00F81B57"/>
    <w:rsid w:val="00F84718"/>
    <w:rsid w:val="00F869B8"/>
    <w:rsid w:val="00F97CDE"/>
    <w:rsid w:val="00FA6FDE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CB42F5-96C1-4242-9D0A-325ED39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524C9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6471E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9331B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39331B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39331B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39331B"/>
    <w:rPr>
      <w:szCs w:val="21"/>
    </w:rPr>
  </w:style>
  <w:style w:type="character" w:styleId="Hypertextovodkaz">
    <w:name w:val="Hyperlink"/>
    <w:uiPriority w:val="99"/>
    <w:unhideWhenUsed/>
    <w:rsid w:val="00A519A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524C99"/>
    <w:rPr>
      <w:rFonts w:ascii="Calibri Light" w:eastAsia="Times New Roman" w:hAnsi="Calibri Light"/>
      <w:color w:val="2E74B5"/>
      <w:sz w:val="32"/>
      <w:szCs w:val="2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02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027"/>
    <w:rPr>
      <w:rFonts w:ascii="Segoe UI" w:hAnsi="Segoe UI"/>
      <w:kern w:val="3"/>
      <w:sz w:val="18"/>
      <w:szCs w:val="16"/>
      <w:lang w:eastAsia="zh-CN" w:bidi="hi-IN"/>
    </w:rPr>
  </w:style>
  <w:style w:type="paragraph" w:styleId="FormtovanvHTML">
    <w:name w:val="HTML Preformatted"/>
    <w:basedOn w:val="Normln"/>
    <w:link w:val="FormtovanvHTMLChar"/>
    <w:uiPriority w:val="99"/>
    <w:unhideWhenUsed/>
    <w:rsid w:val="00957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57BC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464A-0ADF-4C8B-9394-93121487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cp:lastModifiedBy>Zdenka</cp:lastModifiedBy>
  <cp:revision>2</cp:revision>
  <cp:lastPrinted>2017-03-23T09:27:00Z</cp:lastPrinted>
  <dcterms:created xsi:type="dcterms:W3CDTF">2017-03-23T09:48:00Z</dcterms:created>
  <dcterms:modified xsi:type="dcterms:W3CDTF">2017-03-23T09:48:00Z</dcterms:modified>
</cp:coreProperties>
</file>